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B04" w:rsidRPr="00197241" w:rsidRDefault="00A07B04" w:rsidP="00197241">
      <w:pPr>
        <w:spacing w:line="480" w:lineRule="auto"/>
        <w:rPr>
          <w:rFonts w:ascii="Times New Roman" w:hAnsi="Times New Roman" w:cs="Times New Roman"/>
        </w:rPr>
      </w:pPr>
      <w:bookmarkStart w:id="0" w:name="_GoBack"/>
      <w:bookmarkEnd w:id="0"/>
    </w:p>
    <w:p w:rsidR="003A2891" w:rsidRPr="00197241" w:rsidRDefault="003A2891" w:rsidP="00197241">
      <w:pPr>
        <w:spacing w:line="480" w:lineRule="auto"/>
        <w:rPr>
          <w:rFonts w:ascii="Times New Roman" w:hAnsi="Times New Roman" w:cs="Times New Roman"/>
        </w:rPr>
      </w:pPr>
    </w:p>
    <w:p w:rsidR="003A2891" w:rsidRPr="00197241" w:rsidRDefault="003A2891" w:rsidP="00197241">
      <w:pPr>
        <w:spacing w:line="480" w:lineRule="auto"/>
        <w:rPr>
          <w:rFonts w:ascii="Times New Roman" w:hAnsi="Times New Roman" w:cs="Times New Roman"/>
        </w:rPr>
      </w:pPr>
    </w:p>
    <w:p w:rsidR="003A2891" w:rsidRPr="00197241" w:rsidRDefault="003A2891" w:rsidP="00197241">
      <w:pPr>
        <w:spacing w:line="480" w:lineRule="auto"/>
        <w:rPr>
          <w:rFonts w:ascii="Times New Roman" w:hAnsi="Times New Roman" w:cs="Times New Roman"/>
        </w:rPr>
      </w:pPr>
    </w:p>
    <w:p w:rsidR="003A2891" w:rsidRPr="00197241" w:rsidRDefault="003A2891" w:rsidP="00197241">
      <w:pPr>
        <w:spacing w:line="480" w:lineRule="auto"/>
        <w:rPr>
          <w:rFonts w:ascii="Times New Roman" w:hAnsi="Times New Roman" w:cs="Times New Roman"/>
        </w:rPr>
      </w:pPr>
    </w:p>
    <w:p w:rsidR="003A2891" w:rsidRPr="00197241" w:rsidRDefault="003A2891" w:rsidP="00197241">
      <w:pPr>
        <w:spacing w:line="480" w:lineRule="auto"/>
        <w:rPr>
          <w:rFonts w:ascii="Times New Roman" w:hAnsi="Times New Roman" w:cs="Times New Roman"/>
        </w:rPr>
      </w:pPr>
    </w:p>
    <w:p w:rsidR="003A2891" w:rsidRPr="00197241" w:rsidRDefault="003A2891" w:rsidP="00197241">
      <w:pPr>
        <w:spacing w:line="480" w:lineRule="auto"/>
        <w:rPr>
          <w:rFonts w:ascii="Times New Roman" w:hAnsi="Times New Roman" w:cs="Times New Roman"/>
        </w:rPr>
      </w:pPr>
    </w:p>
    <w:p w:rsidR="003A2891" w:rsidRPr="00197241" w:rsidRDefault="003A2891" w:rsidP="00197241">
      <w:pPr>
        <w:spacing w:line="480" w:lineRule="auto"/>
        <w:rPr>
          <w:rFonts w:ascii="Times New Roman" w:hAnsi="Times New Roman" w:cs="Times New Roman"/>
        </w:rPr>
      </w:pPr>
    </w:p>
    <w:p w:rsidR="003A2891" w:rsidRPr="00197241" w:rsidRDefault="00BD64F4" w:rsidP="00197241">
      <w:pPr>
        <w:spacing w:line="480" w:lineRule="auto"/>
        <w:jc w:val="center"/>
        <w:rPr>
          <w:rFonts w:ascii="Times New Roman" w:hAnsi="Times New Roman" w:cs="Times New Roman"/>
          <w:sz w:val="24"/>
          <w:szCs w:val="24"/>
        </w:rPr>
      </w:pPr>
      <w:r w:rsidRPr="00197241">
        <w:rPr>
          <w:rFonts w:ascii="Times New Roman" w:hAnsi="Times New Roman" w:cs="Times New Roman"/>
          <w:sz w:val="24"/>
          <w:szCs w:val="24"/>
        </w:rPr>
        <w:t>Leadership Theories</w:t>
      </w:r>
    </w:p>
    <w:p w:rsidR="003A2891" w:rsidRPr="00197241" w:rsidRDefault="00BD64F4" w:rsidP="00197241">
      <w:pPr>
        <w:spacing w:line="480" w:lineRule="auto"/>
        <w:jc w:val="center"/>
        <w:rPr>
          <w:rFonts w:ascii="Times New Roman" w:hAnsi="Times New Roman" w:cs="Times New Roman"/>
          <w:sz w:val="24"/>
          <w:szCs w:val="24"/>
        </w:rPr>
      </w:pPr>
      <w:r w:rsidRPr="00197241">
        <w:rPr>
          <w:rFonts w:ascii="Times New Roman" w:hAnsi="Times New Roman" w:cs="Times New Roman"/>
          <w:sz w:val="24"/>
          <w:szCs w:val="24"/>
        </w:rPr>
        <w:t>Student’s Name</w:t>
      </w:r>
    </w:p>
    <w:p w:rsidR="003A2891" w:rsidRPr="00197241" w:rsidRDefault="00BD64F4" w:rsidP="00197241">
      <w:pPr>
        <w:spacing w:line="480" w:lineRule="auto"/>
        <w:jc w:val="center"/>
        <w:rPr>
          <w:rFonts w:ascii="Times New Roman" w:hAnsi="Times New Roman" w:cs="Times New Roman"/>
          <w:sz w:val="24"/>
          <w:szCs w:val="24"/>
        </w:rPr>
      </w:pPr>
      <w:r w:rsidRPr="00197241">
        <w:rPr>
          <w:rFonts w:ascii="Times New Roman" w:hAnsi="Times New Roman" w:cs="Times New Roman"/>
          <w:sz w:val="24"/>
          <w:szCs w:val="24"/>
        </w:rPr>
        <w:t>Institution</w:t>
      </w:r>
    </w:p>
    <w:p w:rsidR="003A2891" w:rsidRPr="00197241" w:rsidRDefault="00BD64F4" w:rsidP="00197241">
      <w:pPr>
        <w:spacing w:line="480" w:lineRule="auto"/>
        <w:rPr>
          <w:rFonts w:ascii="Times New Roman" w:hAnsi="Times New Roman" w:cs="Times New Roman"/>
          <w:sz w:val="24"/>
          <w:szCs w:val="24"/>
        </w:rPr>
      </w:pPr>
      <w:r w:rsidRPr="00197241">
        <w:rPr>
          <w:rFonts w:ascii="Times New Roman" w:hAnsi="Times New Roman" w:cs="Times New Roman"/>
          <w:sz w:val="24"/>
          <w:szCs w:val="24"/>
        </w:rPr>
        <w:br w:type="page"/>
      </w:r>
    </w:p>
    <w:p w:rsidR="003A2891" w:rsidRPr="00197241" w:rsidRDefault="00BD64F4" w:rsidP="00197241">
      <w:pPr>
        <w:spacing w:line="480" w:lineRule="auto"/>
        <w:jc w:val="center"/>
        <w:rPr>
          <w:rFonts w:ascii="Times New Roman" w:hAnsi="Times New Roman" w:cs="Times New Roman"/>
          <w:sz w:val="24"/>
          <w:szCs w:val="24"/>
        </w:rPr>
      </w:pPr>
      <w:r w:rsidRPr="00197241">
        <w:rPr>
          <w:rFonts w:ascii="Times New Roman" w:hAnsi="Times New Roman" w:cs="Times New Roman"/>
          <w:sz w:val="24"/>
          <w:szCs w:val="24"/>
        </w:rPr>
        <w:lastRenderedPageBreak/>
        <w:t>Leadership Theories</w:t>
      </w:r>
    </w:p>
    <w:p w:rsidR="008D5C66" w:rsidRPr="00197241" w:rsidRDefault="00BD64F4" w:rsidP="00197241">
      <w:pPr>
        <w:spacing w:line="480" w:lineRule="auto"/>
        <w:ind w:firstLine="720"/>
        <w:rPr>
          <w:rFonts w:ascii="Times New Roman" w:hAnsi="Times New Roman" w:cs="Times New Roman"/>
          <w:sz w:val="24"/>
          <w:szCs w:val="24"/>
        </w:rPr>
      </w:pPr>
      <w:r w:rsidRPr="00197241">
        <w:rPr>
          <w:rFonts w:ascii="Times New Roman" w:hAnsi="Times New Roman" w:cs="Times New Roman"/>
          <w:sz w:val="24"/>
          <w:szCs w:val="24"/>
        </w:rPr>
        <w:t xml:space="preserve">Transactional </w:t>
      </w:r>
      <w:r w:rsidR="006A16EB" w:rsidRPr="00197241">
        <w:rPr>
          <w:rFonts w:ascii="Times New Roman" w:hAnsi="Times New Roman" w:cs="Times New Roman"/>
          <w:sz w:val="24"/>
          <w:szCs w:val="24"/>
        </w:rPr>
        <w:t>management</w:t>
      </w:r>
      <w:r w:rsidRPr="00197241">
        <w:rPr>
          <w:rFonts w:ascii="Times New Roman" w:hAnsi="Times New Roman" w:cs="Times New Roman"/>
          <w:sz w:val="24"/>
          <w:szCs w:val="24"/>
        </w:rPr>
        <w:t xml:space="preserve"> st</w:t>
      </w:r>
      <w:r w:rsidR="006A16EB" w:rsidRPr="00197241">
        <w:rPr>
          <w:rFonts w:ascii="Times New Roman" w:hAnsi="Times New Roman" w:cs="Times New Roman"/>
          <w:sz w:val="24"/>
          <w:szCs w:val="24"/>
        </w:rPr>
        <w:t xml:space="preserve">rategies </w:t>
      </w:r>
      <w:r w:rsidRPr="00197241">
        <w:rPr>
          <w:rFonts w:ascii="Times New Roman" w:hAnsi="Times New Roman" w:cs="Times New Roman"/>
          <w:sz w:val="24"/>
          <w:szCs w:val="24"/>
        </w:rPr>
        <w:t xml:space="preserve">are concerned with retaining the standard operation flow </w:t>
      </w:r>
      <w:r w:rsidR="00E60AA2" w:rsidRPr="00197241">
        <w:rPr>
          <w:rFonts w:ascii="Times New Roman" w:hAnsi="Times New Roman" w:cs="Times New Roman"/>
          <w:sz w:val="24"/>
          <w:szCs w:val="24"/>
        </w:rPr>
        <w:t xml:space="preserve">using disciplinary authority and </w:t>
      </w:r>
      <w:r w:rsidR="006A16EB" w:rsidRPr="00197241">
        <w:rPr>
          <w:rFonts w:ascii="Times New Roman" w:hAnsi="Times New Roman" w:cs="Times New Roman"/>
          <w:sz w:val="24"/>
          <w:szCs w:val="24"/>
        </w:rPr>
        <w:t>enticements</w:t>
      </w:r>
      <w:r w:rsidR="00E60AA2" w:rsidRPr="00197241">
        <w:rPr>
          <w:rFonts w:ascii="Times New Roman" w:hAnsi="Times New Roman" w:cs="Times New Roman"/>
          <w:sz w:val="24"/>
          <w:szCs w:val="24"/>
        </w:rPr>
        <w:t xml:space="preserve"> to </w:t>
      </w:r>
      <w:r w:rsidR="006A16EB" w:rsidRPr="00197241">
        <w:rPr>
          <w:rFonts w:ascii="Times New Roman" w:hAnsi="Times New Roman" w:cs="Times New Roman"/>
          <w:sz w:val="24"/>
          <w:szCs w:val="24"/>
        </w:rPr>
        <w:t>inspire</w:t>
      </w:r>
      <w:r w:rsidR="00E60AA2" w:rsidRPr="00197241">
        <w:rPr>
          <w:rFonts w:ascii="Times New Roman" w:hAnsi="Times New Roman" w:cs="Times New Roman"/>
          <w:sz w:val="24"/>
          <w:szCs w:val="24"/>
        </w:rPr>
        <w:t xml:space="preserve"> workers to </w:t>
      </w:r>
      <w:r w:rsidR="006A16EB" w:rsidRPr="00197241">
        <w:rPr>
          <w:rFonts w:ascii="Times New Roman" w:hAnsi="Times New Roman" w:cs="Times New Roman"/>
          <w:sz w:val="24"/>
          <w:szCs w:val="24"/>
        </w:rPr>
        <w:t xml:space="preserve">accomplish tasks excellently. </w:t>
      </w:r>
      <w:r w:rsidR="00E60AA2" w:rsidRPr="00197241">
        <w:rPr>
          <w:rFonts w:ascii="Times New Roman" w:hAnsi="Times New Roman" w:cs="Times New Roman"/>
          <w:sz w:val="24"/>
          <w:szCs w:val="24"/>
        </w:rPr>
        <w:t xml:space="preserve">The transformational leadership method emphasizes team-building collaboration with workers and motivation at various levels of an organization to achieve transformation for the better.  There are different comparisons between transformational and transactional practices. </w:t>
      </w:r>
      <w:r w:rsidR="00B06BC1" w:rsidRPr="00197241">
        <w:rPr>
          <w:rFonts w:ascii="Times New Roman" w:hAnsi="Times New Roman" w:cs="Times New Roman"/>
          <w:sz w:val="24"/>
          <w:szCs w:val="24"/>
        </w:rPr>
        <w:t xml:space="preserve">Both approaches involve followers and leaders with a common objective to benefit from each other. Also, the strategies used in both leadership methods are motivational. Additionally, both leadership styles involve inherent goals in mind. The leaders in both leadership methods answer the inquiries of how to manage teams of subordinates. Besides, the leaders in both approaches use psychological techniques that have been tested and developed over time. The leadership styles have been applied in the modern era and can be highly effective if executed correctly. </w:t>
      </w:r>
      <w:r w:rsidR="006A16EB" w:rsidRPr="00197241">
        <w:rPr>
          <w:rFonts w:ascii="Times New Roman" w:hAnsi="Times New Roman" w:cs="Times New Roman"/>
          <w:sz w:val="24"/>
          <w:szCs w:val="24"/>
        </w:rPr>
        <w:t xml:space="preserve">Moreover, both leadership methods </w:t>
      </w:r>
      <w:r w:rsidR="00B06BC1" w:rsidRPr="00197241">
        <w:rPr>
          <w:rFonts w:ascii="Times New Roman" w:hAnsi="Times New Roman" w:cs="Times New Roman"/>
          <w:sz w:val="24"/>
          <w:szCs w:val="24"/>
        </w:rPr>
        <w:t>yield positive influences on junior teams.</w:t>
      </w:r>
    </w:p>
    <w:p w:rsidR="003A2891" w:rsidRDefault="00BD64F4" w:rsidP="00197241">
      <w:pPr>
        <w:spacing w:line="480" w:lineRule="auto"/>
        <w:ind w:firstLine="720"/>
        <w:rPr>
          <w:rFonts w:ascii="Times New Roman" w:hAnsi="Times New Roman" w:cs="Times New Roman"/>
          <w:sz w:val="24"/>
          <w:szCs w:val="24"/>
        </w:rPr>
      </w:pPr>
      <w:r w:rsidRPr="00197241">
        <w:rPr>
          <w:rFonts w:ascii="Times New Roman" w:hAnsi="Times New Roman" w:cs="Times New Roman"/>
          <w:sz w:val="24"/>
          <w:szCs w:val="24"/>
        </w:rPr>
        <w:t>There is quite a contrast between transactional and transformational leadership theories. The transactional leadership approach features negative and positive reinforcement, whereas the transformational leadership approach stresses inspiration and motivation.</w:t>
      </w:r>
      <w:r w:rsidR="002D1048" w:rsidRPr="00197241">
        <w:rPr>
          <w:rFonts w:ascii="Times New Roman" w:hAnsi="Times New Roman" w:cs="Times New Roman"/>
          <w:sz w:val="24"/>
          <w:szCs w:val="24"/>
        </w:rPr>
        <w:t xml:space="preserve"> Transactional managers ensure that routine activities are undertaken reliably while leaders in the transformational style focu</w:t>
      </w:r>
      <w:r w:rsidR="0037764A" w:rsidRPr="00197241">
        <w:rPr>
          <w:rFonts w:ascii="Times New Roman" w:hAnsi="Times New Roman" w:cs="Times New Roman"/>
          <w:sz w:val="24"/>
          <w:szCs w:val="24"/>
        </w:rPr>
        <w:t>s on initiatives that add value (</w:t>
      </w:r>
      <w:r w:rsidR="0037764A" w:rsidRPr="00197241">
        <w:rPr>
          <w:rFonts w:ascii="Times New Roman" w:hAnsi="Times New Roman" w:cs="Times New Roman"/>
          <w:color w:val="222222"/>
          <w:sz w:val="24"/>
          <w:szCs w:val="24"/>
          <w:shd w:val="clear" w:color="auto" w:fill="FFFFFF"/>
        </w:rPr>
        <w:t>Surbhi, 2015</w:t>
      </w:r>
      <w:r w:rsidR="0037764A" w:rsidRPr="00197241">
        <w:rPr>
          <w:rFonts w:ascii="Times New Roman" w:hAnsi="Times New Roman" w:cs="Times New Roman"/>
          <w:sz w:val="24"/>
          <w:szCs w:val="24"/>
        </w:rPr>
        <w:t xml:space="preserve">). </w:t>
      </w:r>
      <w:r w:rsidRPr="00197241">
        <w:rPr>
          <w:rFonts w:ascii="Times New Roman" w:hAnsi="Times New Roman" w:cs="Times New Roman"/>
          <w:sz w:val="24"/>
          <w:szCs w:val="24"/>
        </w:rPr>
        <w:t xml:space="preserve"> </w:t>
      </w:r>
      <w:r w:rsidR="00034AA3" w:rsidRPr="00197241">
        <w:rPr>
          <w:rFonts w:ascii="Times New Roman" w:hAnsi="Times New Roman" w:cs="Times New Roman"/>
          <w:sz w:val="24"/>
          <w:szCs w:val="24"/>
        </w:rPr>
        <w:t>Additionally, transformational leadership is recognized as a "selling" approach, whereas transactional leadership theory is thought to be a "telling" leadership method. Leaders in the transformational approach are proactive, while leaders in the transactional method are active</w:t>
      </w:r>
      <w:r w:rsidR="0037764A" w:rsidRPr="00197241">
        <w:rPr>
          <w:rFonts w:ascii="Times New Roman" w:hAnsi="Times New Roman" w:cs="Times New Roman"/>
          <w:sz w:val="24"/>
          <w:szCs w:val="24"/>
        </w:rPr>
        <w:t xml:space="preserve"> (</w:t>
      </w:r>
      <w:r w:rsidR="0037764A" w:rsidRPr="00197241">
        <w:rPr>
          <w:rFonts w:ascii="Times New Roman" w:hAnsi="Times New Roman" w:cs="Times New Roman"/>
          <w:color w:val="222222"/>
          <w:sz w:val="24"/>
          <w:szCs w:val="24"/>
          <w:shd w:val="clear" w:color="auto" w:fill="FFFFFF"/>
        </w:rPr>
        <w:t>Surbhi, 2015</w:t>
      </w:r>
      <w:r w:rsidR="0037764A" w:rsidRPr="00197241">
        <w:rPr>
          <w:rFonts w:ascii="Times New Roman" w:hAnsi="Times New Roman" w:cs="Times New Roman"/>
          <w:sz w:val="24"/>
          <w:szCs w:val="24"/>
        </w:rPr>
        <w:t>)</w:t>
      </w:r>
      <w:r w:rsidR="00034AA3" w:rsidRPr="00197241">
        <w:rPr>
          <w:rFonts w:ascii="Times New Roman" w:hAnsi="Times New Roman" w:cs="Times New Roman"/>
          <w:sz w:val="24"/>
          <w:szCs w:val="24"/>
        </w:rPr>
        <w:t xml:space="preserve">. Moreover, the transformational method prioritizes group advancement, whereas the transactional leadership approach appeals to the individual's self-interest.  The transactional process emphasizes determining how individuals perform in a structured setting while in a transformational </w:t>
      </w:r>
      <w:r w:rsidR="008D5C66" w:rsidRPr="00197241">
        <w:rPr>
          <w:rFonts w:ascii="Times New Roman" w:hAnsi="Times New Roman" w:cs="Times New Roman"/>
          <w:sz w:val="24"/>
          <w:szCs w:val="24"/>
        </w:rPr>
        <w:t xml:space="preserve">style, the emphasis is on the performance of the group to make situations better. </w:t>
      </w:r>
      <w:r w:rsidR="002D1048" w:rsidRPr="00197241">
        <w:rPr>
          <w:rFonts w:ascii="Times New Roman" w:hAnsi="Times New Roman" w:cs="Times New Roman"/>
          <w:sz w:val="24"/>
          <w:szCs w:val="24"/>
        </w:rPr>
        <w:t>In the transactional model, workers achieve goals through punishment and rewards set by the leader while in transformational style, personnel attains objectives through higher moral values and ideals.</w:t>
      </w:r>
    </w:p>
    <w:p w:rsidR="00197241" w:rsidRPr="00197241" w:rsidRDefault="00197241" w:rsidP="00197241">
      <w:pPr>
        <w:rPr>
          <w:rFonts w:ascii="Times New Roman" w:hAnsi="Times New Roman" w:cs="Times New Roman"/>
          <w:sz w:val="24"/>
          <w:szCs w:val="24"/>
        </w:rPr>
      </w:pPr>
      <w:r>
        <w:rPr>
          <w:rFonts w:ascii="Times New Roman" w:hAnsi="Times New Roman" w:cs="Times New Roman"/>
          <w:sz w:val="24"/>
          <w:szCs w:val="24"/>
        </w:rPr>
        <w:br w:type="page"/>
      </w:r>
    </w:p>
    <w:p w:rsidR="0037764A" w:rsidRPr="00197241" w:rsidRDefault="00BD64F4" w:rsidP="00197241">
      <w:pPr>
        <w:spacing w:line="480" w:lineRule="auto"/>
        <w:jc w:val="center"/>
        <w:rPr>
          <w:rFonts w:ascii="Times New Roman" w:hAnsi="Times New Roman" w:cs="Times New Roman"/>
          <w:sz w:val="24"/>
          <w:szCs w:val="24"/>
        </w:rPr>
      </w:pPr>
      <w:r w:rsidRPr="00197241">
        <w:rPr>
          <w:rFonts w:ascii="Times New Roman" w:hAnsi="Times New Roman" w:cs="Times New Roman"/>
          <w:sz w:val="24"/>
          <w:szCs w:val="24"/>
        </w:rPr>
        <w:t>Reference</w:t>
      </w:r>
    </w:p>
    <w:p w:rsidR="0037764A" w:rsidRPr="00197241" w:rsidRDefault="00BD64F4" w:rsidP="00197241">
      <w:pPr>
        <w:spacing w:after="0" w:line="480" w:lineRule="auto"/>
        <w:ind w:left="720" w:hanging="720"/>
        <w:rPr>
          <w:rFonts w:ascii="Times New Roman" w:hAnsi="Times New Roman" w:cs="Times New Roman"/>
          <w:sz w:val="24"/>
          <w:szCs w:val="24"/>
        </w:rPr>
      </w:pPr>
      <w:r w:rsidRPr="00197241">
        <w:rPr>
          <w:rFonts w:ascii="Times New Roman" w:hAnsi="Times New Roman" w:cs="Times New Roman"/>
          <w:color w:val="222222"/>
          <w:sz w:val="24"/>
          <w:szCs w:val="24"/>
          <w:shd w:val="clear" w:color="auto" w:fill="FFFFFF"/>
        </w:rPr>
        <w:t>Surbhi, S. (2015). Difference Between Transactional and Transformational Leadership. </w:t>
      </w:r>
      <w:r w:rsidRPr="00197241">
        <w:rPr>
          <w:rFonts w:ascii="Times New Roman" w:hAnsi="Times New Roman" w:cs="Times New Roman"/>
          <w:i/>
          <w:iCs/>
          <w:color w:val="222222"/>
          <w:sz w:val="24"/>
          <w:szCs w:val="24"/>
          <w:shd w:val="clear" w:color="auto" w:fill="FFFFFF"/>
        </w:rPr>
        <w:t>Key Differences, July</w:t>
      </w:r>
      <w:r w:rsidRPr="00197241">
        <w:rPr>
          <w:rFonts w:ascii="Times New Roman" w:hAnsi="Times New Roman" w:cs="Times New Roman"/>
          <w:color w:val="222222"/>
          <w:sz w:val="24"/>
          <w:szCs w:val="24"/>
          <w:shd w:val="clear" w:color="auto" w:fill="FFFFFF"/>
        </w:rPr>
        <w:t xml:space="preserve"> </w:t>
      </w:r>
      <w:r w:rsidRPr="00197241">
        <w:rPr>
          <w:rFonts w:ascii="Times New Roman" w:hAnsi="Times New Roman" w:cs="Times New Roman"/>
          <w:i/>
          <w:iCs/>
          <w:color w:val="222222"/>
          <w:sz w:val="24"/>
          <w:szCs w:val="24"/>
          <w:shd w:val="clear" w:color="auto" w:fill="FFFFFF"/>
        </w:rPr>
        <w:t>21</w:t>
      </w:r>
      <w:r w:rsidRPr="00197241">
        <w:rPr>
          <w:rFonts w:ascii="Times New Roman" w:hAnsi="Times New Roman" w:cs="Times New Roman"/>
          <w:color w:val="222222"/>
          <w:sz w:val="24"/>
          <w:szCs w:val="24"/>
          <w:shd w:val="clear" w:color="auto" w:fill="FFFFFF"/>
        </w:rPr>
        <w:t>.</w:t>
      </w:r>
    </w:p>
    <w:p w:rsidR="003A2891" w:rsidRPr="00197241" w:rsidRDefault="003A2891" w:rsidP="00197241">
      <w:pPr>
        <w:spacing w:after="0" w:line="480" w:lineRule="auto"/>
        <w:ind w:left="720" w:hanging="720"/>
        <w:rPr>
          <w:rFonts w:ascii="Times New Roman" w:hAnsi="Times New Roman" w:cs="Times New Roman"/>
          <w:sz w:val="24"/>
          <w:szCs w:val="24"/>
        </w:rPr>
      </w:pPr>
    </w:p>
    <w:sectPr w:rsidR="003A2891" w:rsidRPr="00197241" w:rsidSect="003A28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00F" w:rsidRDefault="0059100F">
      <w:pPr>
        <w:spacing w:after="0" w:line="240" w:lineRule="auto"/>
      </w:pPr>
      <w:r>
        <w:separator/>
      </w:r>
    </w:p>
  </w:endnote>
  <w:endnote w:type="continuationSeparator" w:id="0">
    <w:p w:rsidR="0059100F" w:rsidRDefault="0059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99B" w:rsidRDefault="007729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99B" w:rsidRDefault="007729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99B" w:rsidRDefault="007729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00F" w:rsidRDefault="0059100F">
      <w:pPr>
        <w:spacing w:after="0" w:line="240" w:lineRule="auto"/>
      </w:pPr>
      <w:r>
        <w:separator/>
      </w:r>
    </w:p>
  </w:footnote>
  <w:footnote w:type="continuationSeparator" w:id="0">
    <w:p w:rsidR="0059100F" w:rsidRDefault="005910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99B" w:rsidRDefault="007729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87113"/>
      <w:docPartObj>
        <w:docPartGallery w:val="Page Numbers (Top of Page)"/>
        <w:docPartUnique/>
      </w:docPartObj>
    </w:sdtPr>
    <w:sdtEndPr>
      <w:rPr>
        <w:rFonts w:ascii="Times New Roman" w:hAnsi="Times New Roman" w:cs="Times New Roman"/>
        <w:noProof/>
        <w:sz w:val="24"/>
        <w:szCs w:val="24"/>
      </w:rPr>
    </w:sdtEndPr>
    <w:sdtContent>
      <w:p w:rsidR="003A2891" w:rsidRPr="003A2891" w:rsidRDefault="00BD64F4">
        <w:pPr>
          <w:pStyle w:val="Header"/>
          <w:jc w:val="right"/>
          <w:rPr>
            <w:rFonts w:ascii="Times New Roman" w:hAnsi="Times New Roman" w:cs="Times New Roman"/>
            <w:sz w:val="24"/>
            <w:szCs w:val="24"/>
          </w:rPr>
        </w:pPr>
        <w:r w:rsidRPr="003A2891">
          <w:rPr>
            <w:rFonts w:ascii="Times New Roman" w:hAnsi="Times New Roman" w:cs="Times New Roman"/>
            <w:sz w:val="24"/>
            <w:szCs w:val="24"/>
          </w:rPr>
          <w:t>LEADERSHIP THEORIES</w:t>
        </w:r>
        <w:r>
          <w:rPr>
            <w:rFonts w:ascii="Times New Roman" w:hAnsi="Times New Roman" w:cs="Times New Roman"/>
            <w:sz w:val="24"/>
            <w:szCs w:val="24"/>
          </w:rPr>
          <w:t xml:space="preserve">                                                                                                            </w:t>
        </w:r>
        <w:r w:rsidRPr="003A2891">
          <w:rPr>
            <w:rFonts w:ascii="Times New Roman" w:hAnsi="Times New Roman" w:cs="Times New Roman"/>
            <w:sz w:val="24"/>
            <w:szCs w:val="24"/>
          </w:rPr>
          <w:t xml:space="preserve"> </w:t>
        </w:r>
        <w:r w:rsidRPr="003A2891">
          <w:rPr>
            <w:rFonts w:ascii="Times New Roman" w:hAnsi="Times New Roman" w:cs="Times New Roman"/>
            <w:sz w:val="24"/>
            <w:szCs w:val="24"/>
          </w:rPr>
          <w:fldChar w:fldCharType="begin"/>
        </w:r>
        <w:r w:rsidRPr="003A2891">
          <w:rPr>
            <w:rFonts w:ascii="Times New Roman" w:hAnsi="Times New Roman" w:cs="Times New Roman"/>
            <w:sz w:val="24"/>
            <w:szCs w:val="24"/>
          </w:rPr>
          <w:instrText xml:space="preserve"> PAGE   \* MERGEFORMAT </w:instrText>
        </w:r>
        <w:r w:rsidRPr="003A2891">
          <w:rPr>
            <w:rFonts w:ascii="Times New Roman" w:hAnsi="Times New Roman" w:cs="Times New Roman"/>
            <w:sz w:val="24"/>
            <w:szCs w:val="24"/>
          </w:rPr>
          <w:fldChar w:fldCharType="separate"/>
        </w:r>
        <w:r w:rsidR="00DA6864">
          <w:rPr>
            <w:rFonts w:ascii="Times New Roman" w:hAnsi="Times New Roman" w:cs="Times New Roman"/>
            <w:noProof/>
            <w:sz w:val="24"/>
            <w:szCs w:val="24"/>
          </w:rPr>
          <w:t>4</w:t>
        </w:r>
        <w:r w:rsidRPr="003A2891">
          <w:rPr>
            <w:rFonts w:ascii="Times New Roman" w:hAnsi="Times New Roman" w:cs="Times New Roman"/>
            <w:noProof/>
            <w:sz w:val="24"/>
            <w:szCs w:val="24"/>
          </w:rPr>
          <w:fldChar w:fldCharType="end"/>
        </w:r>
      </w:p>
    </w:sdtContent>
  </w:sdt>
  <w:p w:rsidR="003A2891" w:rsidRDefault="003A28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891" w:rsidRPr="003A2891" w:rsidRDefault="00BD64F4">
    <w:pPr>
      <w:pStyle w:val="Header"/>
      <w:jc w:val="right"/>
      <w:rPr>
        <w:rFonts w:ascii="Times New Roman" w:hAnsi="Times New Roman" w:cs="Times New Roman"/>
        <w:sz w:val="24"/>
        <w:szCs w:val="24"/>
      </w:rPr>
    </w:pPr>
    <w:r w:rsidRPr="003A2891">
      <w:rPr>
        <w:rFonts w:ascii="Times New Roman" w:hAnsi="Times New Roman" w:cs="Times New Roman"/>
        <w:sz w:val="24"/>
        <w:szCs w:val="24"/>
      </w:rPr>
      <w:t>Running head: LEADERSHIP THEORIES</w:t>
    </w:r>
    <w:r>
      <w:rPr>
        <w:rFonts w:ascii="Times New Roman" w:hAnsi="Times New Roman" w:cs="Times New Roman"/>
        <w:sz w:val="24"/>
        <w:szCs w:val="24"/>
      </w:rPr>
      <w:t xml:space="preserve">                                                                                   </w:t>
    </w:r>
    <w:r w:rsidRPr="003A2891">
      <w:rPr>
        <w:rFonts w:ascii="Times New Roman" w:hAnsi="Times New Roman" w:cs="Times New Roman"/>
        <w:sz w:val="24"/>
        <w:szCs w:val="24"/>
      </w:rPr>
      <w:t xml:space="preserve"> </w:t>
    </w:r>
    <w:sdt>
      <w:sdtPr>
        <w:rPr>
          <w:rFonts w:ascii="Times New Roman" w:hAnsi="Times New Roman" w:cs="Times New Roman"/>
          <w:sz w:val="24"/>
          <w:szCs w:val="24"/>
        </w:rPr>
        <w:id w:val="1365645502"/>
        <w:docPartObj>
          <w:docPartGallery w:val="Page Numbers (Top of Page)"/>
          <w:docPartUnique/>
        </w:docPartObj>
      </w:sdtPr>
      <w:sdtEndPr>
        <w:rPr>
          <w:noProof/>
        </w:rPr>
      </w:sdtEndPr>
      <w:sdtContent>
        <w:r w:rsidRPr="003A2891">
          <w:rPr>
            <w:rFonts w:ascii="Times New Roman" w:hAnsi="Times New Roman" w:cs="Times New Roman"/>
            <w:sz w:val="24"/>
            <w:szCs w:val="24"/>
          </w:rPr>
          <w:fldChar w:fldCharType="begin"/>
        </w:r>
        <w:r w:rsidRPr="003A2891">
          <w:rPr>
            <w:rFonts w:ascii="Times New Roman" w:hAnsi="Times New Roman" w:cs="Times New Roman"/>
            <w:sz w:val="24"/>
            <w:szCs w:val="24"/>
          </w:rPr>
          <w:instrText xml:space="preserve"> PAGE   \* MERGEFORMAT </w:instrText>
        </w:r>
        <w:r w:rsidRPr="003A2891">
          <w:rPr>
            <w:rFonts w:ascii="Times New Roman" w:hAnsi="Times New Roman" w:cs="Times New Roman"/>
            <w:sz w:val="24"/>
            <w:szCs w:val="24"/>
          </w:rPr>
          <w:fldChar w:fldCharType="separate"/>
        </w:r>
        <w:r w:rsidR="0059100F">
          <w:rPr>
            <w:rFonts w:ascii="Times New Roman" w:hAnsi="Times New Roman" w:cs="Times New Roman"/>
            <w:noProof/>
            <w:sz w:val="24"/>
            <w:szCs w:val="24"/>
          </w:rPr>
          <w:t>1</w:t>
        </w:r>
        <w:r w:rsidRPr="003A2891">
          <w:rPr>
            <w:rFonts w:ascii="Times New Roman" w:hAnsi="Times New Roman" w:cs="Times New Roman"/>
            <w:noProof/>
            <w:sz w:val="24"/>
            <w:szCs w:val="24"/>
          </w:rPr>
          <w:fldChar w:fldCharType="end"/>
        </w:r>
      </w:sdtContent>
    </w:sdt>
  </w:p>
  <w:p w:rsidR="003A2891" w:rsidRDefault="003A28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891"/>
    <w:rsid w:val="00034AA3"/>
    <w:rsid w:val="000539FF"/>
    <w:rsid w:val="00197241"/>
    <w:rsid w:val="0022317A"/>
    <w:rsid w:val="002D1048"/>
    <w:rsid w:val="0037764A"/>
    <w:rsid w:val="003A2891"/>
    <w:rsid w:val="0059100F"/>
    <w:rsid w:val="006A16EB"/>
    <w:rsid w:val="0077299B"/>
    <w:rsid w:val="008D5C66"/>
    <w:rsid w:val="00A07B04"/>
    <w:rsid w:val="00B06BC1"/>
    <w:rsid w:val="00BD64F4"/>
    <w:rsid w:val="00C27FD7"/>
    <w:rsid w:val="00DA6864"/>
    <w:rsid w:val="00E60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891"/>
  </w:style>
  <w:style w:type="paragraph" w:styleId="Footer">
    <w:name w:val="footer"/>
    <w:basedOn w:val="Normal"/>
    <w:link w:val="FooterChar"/>
    <w:uiPriority w:val="99"/>
    <w:unhideWhenUsed/>
    <w:rsid w:val="003A2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2020-07-12T20:48:00Z</dcterms:created>
  <dcterms:modified xsi:type="dcterms:W3CDTF">2020-07-12T20:48:00Z</dcterms:modified>
</cp:coreProperties>
</file>